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7C101FD1" w14:textId="5F8C5E80" w:rsidR="00C51D9F" w:rsidRPr="006829FA" w:rsidRDefault="002B717F"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C51D9F">
        <w:rPr>
          <w:rFonts w:ascii="Times New Roman" w:eastAsia="Calibri" w:hAnsi="Times New Roman" w:cs="Times New Roman"/>
          <w:bCs/>
          <w:sz w:val="12"/>
          <w:szCs w:val="12"/>
        </w:rPr>
        <w:t>Постановление главы сельского поселения Сергиевск муниципального района Сергиевский Самарской области №11 от «23» августа 2022 года «</w:t>
      </w:r>
      <w:r w:rsidR="00C51D9F" w:rsidRPr="00C51D9F">
        <w:rPr>
          <w:rFonts w:ascii="Times New Roman" w:hAnsi="Times New Roman" w:cs="Times New Roman"/>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w:t>
      </w:r>
      <w:r w:rsidR="00C51D9F">
        <w:rPr>
          <w:rFonts w:ascii="Times New Roman" w:hAnsi="Times New Roman" w:cs="Times New Roman"/>
          <w:sz w:val="12"/>
          <w:szCs w:val="12"/>
        </w:rPr>
        <w:t>»</w:t>
      </w:r>
      <w:r w:rsidR="00EC2E19">
        <w:rPr>
          <w:rFonts w:ascii="Times New Roman" w:eastAsia="Calibri" w:hAnsi="Times New Roman" w:cs="Times New Roman"/>
          <w:bCs/>
          <w:sz w:val="12"/>
          <w:szCs w:val="12"/>
        </w:rPr>
        <w:t>………</w:t>
      </w:r>
      <w:r w:rsidR="00C51D9F">
        <w:rPr>
          <w:rFonts w:ascii="Times New Roman" w:eastAsia="Calibri" w:hAnsi="Times New Roman" w:cs="Times New Roman"/>
          <w:bCs/>
          <w:sz w:val="12"/>
          <w:szCs w:val="12"/>
        </w:rPr>
        <w:t>……………………………………………………………………………………………………………………………………………………...</w:t>
      </w:r>
      <w:r w:rsidR="009C1A36">
        <w:rPr>
          <w:rFonts w:ascii="Times New Roman" w:eastAsia="Calibri" w:hAnsi="Times New Roman" w:cs="Times New Roman"/>
          <w:bCs/>
          <w:sz w:val="12"/>
          <w:szCs w:val="12"/>
        </w:rPr>
        <w:t>3</w:t>
      </w:r>
    </w:p>
    <w:p w14:paraId="0CA6CB15" w14:textId="519A4BB5" w:rsidR="00EC2E19" w:rsidRDefault="006829F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4468E" w:rsidRPr="00D4468E">
        <w:rPr>
          <w:rFonts w:ascii="Times New Roman" w:eastAsia="Calibri" w:hAnsi="Times New Roman" w:cs="Times New Roman"/>
          <w:bCs/>
          <w:sz w:val="12"/>
          <w:szCs w:val="12"/>
        </w:rPr>
        <w:t xml:space="preserve"> </w:t>
      </w:r>
      <w:r w:rsidR="00614251">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области </w:t>
      </w:r>
      <w:r w:rsidR="008C01DB">
        <w:rPr>
          <w:rFonts w:ascii="Times New Roman" w:eastAsia="Calibri" w:hAnsi="Times New Roman" w:cs="Times New Roman"/>
          <w:bCs/>
          <w:sz w:val="12"/>
          <w:szCs w:val="12"/>
        </w:rPr>
        <w:t>№906 от «23</w:t>
      </w:r>
      <w:r w:rsidR="00614251">
        <w:rPr>
          <w:rFonts w:ascii="Times New Roman" w:eastAsia="Calibri" w:hAnsi="Times New Roman" w:cs="Times New Roman"/>
          <w:bCs/>
          <w:sz w:val="12"/>
          <w:szCs w:val="12"/>
        </w:rPr>
        <w:t>» августа 2022 года «</w:t>
      </w:r>
      <w:r w:rsidR="008C01DB" w:rsidRPr="008C01DB">
        <w:rPr>
          <w:rFonts w:ascii="Times New Roman" w:hAnsi="Times New Roman" w:cs="Times New Roman"/>
          <w:sz w:val="12"/>
          <w:szCs w:val="12"/>
        </w:rPr>
        <w:t>О внесении изменений в постановление администрации муниципального района Сергиевский №502 от 19.05.2022 г. «Об ограничении применения тарифов на холодное, горячее водоснабжение и водоотведение в муниципальном районе Сергиевский Самарской области»</w:t>
      </w:r>
      <w:r w:rsidR="00614251">
        <w:rPr>
          <w:rFonts w:ascii="Times New Roman" w:hAnsi="Times New Roman" w:cs="Times New Roman"/>
          <w:sz w:val="12"/>
          <w:szCs w:val="12"/>
        </w:rPr>
        <w:t>»</w:t>
      </w:r>
      <w:r w:rsidR="00614251">
        <w:rPr>
          <w:rFonts w:ascii="Times New Roman" w:eastAsia="Calibri" w:hAnsi="Times New Roman" w:cs="Times New Roman"/>
          <w:bCs/>
          <w:sz w:val="12"/>
          <w:szCs w:val="12"/>
        </w:rPr>
        <w:t>…………………</w:t>
      </w:r>
      <w:r w:rsidR="008C01DB">
        <w:rPr>
          <w:rFonts w:ascii="Times New Roman" w:eastAsia="Calibri" w:hAnsi="Times New Roman" w:cs="Times New Roman"/>
          <w:bCs/>
          <w:sz w:val="12"/>
          <w:szCs w:val="12"/>
        </w:rPr>
        <w:t>……………</w:t>
      </w:r>
      <w:r w:rsidR="00614251">
        <w:rPr>
          <w:rFonts w:ascii="Times New Roman" w:eastAsia="Calibri" w:hAnsi="Times New Roman" w:cs="Times New Roman"/>
          <w:bCs/>
          <w:sz w:val="12"/>
          <w:szCs w:val="12"/>
        </w:rPr>
        <w:t>3</w:t>
      </w:r>
    </w:p>
    <w:p w14:paraId="37A8CEE9" w14:textId="28E44A22" w:rsidR="00A671DA" w:rsidRDefault="00814582" w:rsidP="00D6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43B87">
        <w:rPr>
          <w:rFonts w:ascii="Times New Roman" w:eastAsia="Calibri" w:hAnsi="Times New Roman" w:cs="Times New Roman"/>
          <w:bCs/>
          <w:sz w:val="12"/>
          <w:szCs w:val="12"/>
        </w:rPr>
        <w:t xml:space="preserve">. </w:t>
      </w:r>
      <w:r w:rsidR="00A671DA">
        <w:rPr>
          <w:rFonts w:ascii="Times New Roman" w:eastAsia="Calibri" w:hAnsi="Times New Roman" w:cs="Times New Roman"/>
          <w:bCs/>
          <w:sz w:val="12"/>
          <w:szCs w:val="12"/>
        </w:rPr>
        <w:t>Постановление администрации сельского поселения Захаркино муниципального района Сергиевский Самарской области №32 от «23» августа 2022 года «</w:t>
      </w:r>
      <w:r w:rsidR="00A671DA" w:rsidRPr="00A671DA">
        <w:rPr>
          <w:rFonts w:ascii="Times New Roman" w:hAnsi="Times New Roman" w:cs="Times New Roman"/>
          <w:sz w:val="12"/>
          <w:szCs w:val="12"/>
        </w:rPr>
        <w:t>О подготовке проекта планировки территории и проекта межевания территории объекта АО «Самаранефтегаз»: 8583П «Реконструкция газопровода КС Козловская – вр.КС Козловская (установка конденсатосборников)» в границах сельского поселения Захаркино муниципального района Сергиевский Самарской области</w:t>
      </w:r>
      <w:r w:rsidR="00A671DA">
        <w:rPr>
          <w:rFonts w:ascii="Times New Roman" w:hAnsi="Times New Roman" w:cs="Times New Roman"/>
          <w:sz w:val="12"/>
          <w:szCs w:val="12"/>
        </w:rPr>
        <w:t>»</w:t>
      </w:r>
      <w:r w:rsidR="00A671DA">
        <w:rPr>
          <w:rFonts w:ascii="Times New Roman" w:eastAsia="Calibri" w:hAnsi="Times New Roman" w:cs="Times New Roman"/>
          <w:bCs/>
          <w:sz w:val="12"/>
          <w:szCs w:val="12"/>
        </w:rPr>
        <w:t>…………………………………………………………………………………………………4</w:t>
      </w:r>
    </w:p>
    <w:p w14:paraId="2FC88192" w14:textId="685891F5" w:rsidR="00243DB5" w:rsidRDefault="003413F1" w:rsidP="00243D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26676">
        <w:rPr>
          <w:rFonts w:ascii="Times New Roman" w:eastAsia="Calibri" w:hAnsi="Times New Roman" w:cs="Times New Roman"/>
          <w:bCs/>
          <w:sz w:val="12"/>
          <w:szCs w:val="12"/>
        </w:rPr>
        <w:t xml:space="preserve">. </w:t>
      </w:r>
      <w:r w:rsidR="00A671DA">
        <w:rPr>
          <w:rFonts w:ascii="Times New Roman" w:eastAsia="Calibri" w:hAnsi="Times New Roman" w:cs="Times New Roman"/>
          <w:bCs/>
          <w:sz w:val="12"/>
          <w:szCs w:val="12"/>
        </w:rPr>
        <w:t>Постановление администрации сельского поселения Черновка муниципального района Сергиевский Самарской области №</w:t>
      </w:r>
      <w:r w:rsidR="00D6337C">
        <w:rPr>
          <w:rFonts w:ascii="Times New Roman" w:eastAsia="Calibri" w:hAnsi="Times New Roman" w:cs="Times New Roman"/>
          <w:bCs/>
          <w:sz w:val="12"/>
          <w:szCs w:val="12"/>
        </w:rPr>
        <w:t>35</w:t>
      </w:r>
      <w:r w:rsidR="00A671DA">
        <w:rPr>
          <w:rFonts w:ascii="Times New Roman" w:eastAsia="Calibri" w:hAnsi="Times New Roman" w:cs="Times New Roman"/>
          <w:bCs/>
          <w:sz w:val="12"/>
          <w:szCs w:val="12"/>
        </w:rPr>
        <w:t xml:space="preserve"> от «23» августа 2022 года «</w:t>
      </w:r>
      <w:r w:rsidR="00D6337C" w:rsidRPr="00D6337C">
        <w:rPr>
          <w:rFonts w:ascii="Times New Roman" w:hAnsi="Times New Roman" w:cs="Times New Roman"/>
          <w:sz w:val="12"/>
          <w:szCs w:val="12"/>
        </w:rPr>
        <w:t>О подготовке проекта планировки территории и проекта межевания территории объекта АО «Самаранефтегаз»:8820П «Сбор нефти и газа со скважин №№ 156, 254, 255 и электроснабжение скважин №№ 251, 252 Южно-Орловского месторождения» в границах сельского поселения Черновка</w:t>
      </w:r>
      <w:r w:rsidR="00D6337C">
        <w:rPr>
          <w:rFonts w:ascii="Times New Roman" w:hAnsi="Times New Roman" w:cs="Times New Roman"/>
          <w:sz w:val="12"/>
          <w:szCs w:val="12"/>
        </w:rPr>
        <w:t xml:space="preserve"> </w:t>
      </w:r>
      <w:r w:rsidR="00D6337C" w:rsidRPr="00D6337C">
        <w:rPr>
          <w:rFonts w:ascii="Times New Roman" w:hAnsi="Times New Roman" w:cs="Times New Roman"/>
          <w:sz w:val="12"/>
          <w:szCs w:val="12"/>
        </w:rPr>
        <w:t>муниципального района Сергиевский Самарской области</w:t>
      </w:r>
      <w:r w:rsidR="00A671DA">
        <w:rPr>
          <w:rFonts w:ascii="Times New Roman" w:hAnsi="Times New Roman" w:cs="Times New Roman"/>
          <w:sz w:val="12"/>
          <w:szCs w:val="12"/>
        </w:rPr>
        <w:t>»</w:t>
      </w:r>
      <w:r w:rsidR="00A671DA">
        <w:rPr>
          <w:rFonts w:ascii="Times New Roman" w:eastAsia="Calibri" w:hAnsi="Times New Roman" w:cs="Times New Roman"/>
          <w:bCs/>
          <w:sz w:val="12"/>
          <w:szCs w:val="12"/>
        </w:rPr>
        <w:t>…………………………………………………………………………4</w:t>
      </w:r>
    </w:p>
    <w:p w14:paraId="77D0A12E" w14:textId="77777777" w:rsidR="00D6337C" w:rsidRDefault="00D6337C" w:rsidP="00243DB5">
      <w:pPr>
        <w:tabs>
          <w:tab w:val="left" w:pos="6936"/>
        </w:tabs>
        <w:spacing w:after="0" w:line="240" w:lineRule="auto"/>
        <w:ind w:firstLine="284"/>
        <w:jc w:val="both"/>
        <w:rPr>
          <w:rFonts w:ascii="Times New Roman" w:eastAsia="Calibri" w:hAnsi="Times New Roman" w:cs="Times New Roman"/>
          <w:bCs/>
          <w:sz w:val="12"/>
          <w:szCs w:val="12"/>
        </w:rPr>
      </w:pPr>
    </w:p>
    <w:p w14:paraId="32FFE19E" w14:textId="77777777" w:rsidR="004E4A51" w:rsidRDefault="004E4A51" w:rsidP="00BD47EB">
      <w:pPr>
        <w:tabs>
          <w:tab w:val="left" w:pos="6936"/>
        </w:tabs>
        <w:spacing w:after="0" w:line="240" w:lineRule="auto"/>
        <w:ind w:firstLine="284"/>
        <w:jc w:val="both"/>
        <w:rPr>
          <w:rFonts w:ascii="Times New Roman" w:eastAsia="Calibri" w:hAnsi="Times New Roman" w:cs="Times New Roman"/>
          <w:bCs/>
          <w:sz w:val="12"/>
          <w:szCs w:val="12"/>
        </w:rPr>
      </w:pPr>
    </w:p>
    <w:p w14:paraId="47322FD7"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6B6231D4"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311E9358"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7D075E39"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1EB6A6F2"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602F5DAA"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1429351A"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0BE6E0F8"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33513840"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4DE7C4E4"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4F795045"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7C09410D"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0A1195B3"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5FA89ECF"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62E16089"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7B4152D7"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1413F19A" w14:textId="77777777" w:rsidR="00545250" w:rsidRDefault="00545250" w:rsidP="00BD47EB">
      <w:pPr>
        <w:tabs>
          <w:tab w:val="left" w:pos="6936"/>
        </w:tabs>
        <w:spacing w:after="0" w:line="240" w:lineRule="auto"/>
        <w:ind w:firstLine="284"/>
        <w:jc w:val="both"/>
        <w:rPr>
          <w:rFonts w:ascii="Times New Roman" w:eastAsia="Calibri" w:hAnsi="Times New Roman" w:cs="Times New Roman"/>
          <w:bCs/>
          <w:sz w:val="12"/>
          <w:szCs w:val="12"/>
        </w:rPr>
      </w:pPr>
    </w:p>
    <w:p w14:paraId="3913D94D"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355BF65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056C9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23137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FF6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C7D82C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60E838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D8A23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2D3FF7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9FBFF6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382BCD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994099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41564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8989D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1DAE1D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517C1A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6C68B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8F976B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4D17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97B8C7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3C7C9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277122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00B7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8095C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2FF28B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C904F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7D12C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EB6A51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E9623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76A9F0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0643D9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09BA67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E4E108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DDCBA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EDAF57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1071B9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8B9348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42141B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AE2CA1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96EDE0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D492D1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5427D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68A5F5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796C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4030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3382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AD90C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97D1B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F557F3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FE7F7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76C659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481897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883D55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49BC0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62EDF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31372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1D4C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06DE3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88467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E05071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ED195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FF1728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CC446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9842209"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6D1A7C8C"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CE7227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21B8B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B953D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2D28B3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2339F9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017E18D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D8B66F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47F9E56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8E367C7"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7112DB0"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9127E1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57C51A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88228CE"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A1F922F"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6837EE3D"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7D558C4B"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6ED5469"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39CC27FF"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55F4198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4AB696A"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EF80025"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0840253"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359D90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6B721A0"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1CEE1AC"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49C42423"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04AB3D31"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857388C"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18E8E30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95B31F4"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A03E176"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27124292" w14:textId="77777777" w:rsidR="008C01DB" w:rsidRDefault="008C01DB" w:rsidP="00762CA5">
      <w:pPr>
        <w:tabs>
          <w:tab w:val="left" w:pos="6936"/>
        </w:tabs>
        <w:spacing w:after="0" w:line="240" w:lineRule="auto"/>
        <w:ind w:firstLine="284"/>
        <w:jc w:val="both"/>
        <w:rPr>
          <w:rFonts w:ascii="Times New Roman" w:eastAsia="Calibri" w:hAnsi="Times New Roman" w:cs="Times New Roman"/>
          <w:bCs/>
          <w:sz w:val="12"/>
          <w:szCs w:val="12"/>
        </w:rPr>
      </w:pPr>
    </w:p>
    <w:p w14:paraId="0290AE5D" w14:textId="77777777" w:rsidR="008C01DB" w:rsidRDefault="008C01DB" w:rsidP="00762CA5">
      <w:pPr>
        <w:tabs>
          <w:tab w:val="left" w:pos="6936"/>
        </w:tabs>
        <w:spacing w:after="0" w:line="240" w:lineRule="auto"/>
        <w:ind w:firstLine="284"/>
        <w:jc w:val="both"/>
        <w:rPr>
          <w:rFonts w:ascii="Times New Roman" w:eastAsia="Calibri" w:hAnsi="Times New Roman" w:cs="Times New Roman"/>
          <w:bCs/>
          <w:sz w:val="12"/>
          <w:szCs w:val="12"/>
        </w:rPr>
      </w:pPr>
    </w:p>
    <w:p w14:paraId="21ED244A"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7A983B5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D7F3747"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34786035"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090F9AB0"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3D2AB4A2"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A606DEA"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1DB3350"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614C5CC7"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76C4C49D" w14:textId="77777777" w:rsidR="00232E3F" w:rsidRDefault="00232E3F" w:rsidP="00762CA5">
      <w:pPr>
        <w:tabs>
          <w:tab w:val="left" w:pos="6936"/>
        </w:tabs>
        <w:spacing w:after="0" w:line="240" w:lineRule="auto"/>
        <w:ind w:firstLine="284"/>
        <w:jc w:val="both"/>
        <w:rPr>
          <w:rFonts w:ascii="Times New Roman" w:eastAsia="Calibri" w:hAnsi="Times New Roman" w:cs="Times New Roman"/>
          <w:bCs/>
          <w:sz w:val="12"/>
          <w:szCs w:val="12"/>
        </w:rPr>
      </w:pPr>
    </w:p>
    <w:p w14:paraId="5065734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F04AA1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1A194C2" w14:textId="77777777" w:rsidR="00C51D9F" w:rsidRDefault="00C51D9F" w:rsidP="00A671DA">
      <w:pPr>
        <w:tabs>
          <w:tab w:val="left" w:pos="6936"/>
        </w:tabs>
        <w:spacing w:after="0" w:line="240" w:lineRule="auto"/>
        <w:rPr>
          <w:rFonts w:ascii="Times New Roman" w:eastAsia="Calibri" w:hAnsi="Times New Roman" w:cs="Times New Roman"/>
          <w:bCs/>
          <w:sz w:val="12"/>
          <w:szCs w:val="12"/>
        </w:rPr>
      </w:pPr>
    </w:p>
    <w:p w14:paraId="58FCC3EE" w14:textId="77777777" w:rsidR="00D6337C" w:rsidRDefault="00D6337C" w:rsidP="00A671DA">
      <w:pPr>
        <w:tabs>
          <w:tab w:val="left" w:pos="6936"/>
        </w:tabs>
        <w:spacing w:after="0" w:line="240" w:lineRule="auto"/>
        <w:rPr>
          <w:rFonts w:ascii="Times New Roman" w:eastAsia="Calibri" w:hAnsi="Times New Roman" w:cs="Times New Roman"/>
          <w:bCs/>
          <w:sz w:val="12"/>
          <w:szCs w:val="12"/>
        </w:rPr>
      </w:pPr>
    </w:p>
    <w:p w14:paraId="1DEFF4E2" w14:textId="77777777" w:rsidR="00C51D9F" w:rsidRPr="00C51D9F" w:rsidRDefault="00C51D9F" w:rsidP="00C51D9F">
      <w:pPr>
        <w:tabs>
          <w:tab w:val="left" w:pos="6936"/>
        </w:tabs>
        <w:spacing w:after="0" w:line="240" w:lineRule="auto"/>
        <w:ind w:firstLine="284"/>
        <w:jc w:val="center"/>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lastRenderedPageBreak/>
        <w:t>ГЛАВА</w:t>
      </w:r>
    </w:p>
    <w:p w14:paraId="19924B02" w14:textId="77777777" w:rsidR="00C51D9F" w:rsidRPr="00C51D9F" w:rsidRDefault="00C51D9F" w:rsidP="00C51D9F">
      <w:pPr>
        <w:tabs>
          <w:tab w:val="left" w:pos="6936"/>
        </w:tabs>
        <w:spacing w:after="0" w:line="240" w:lineRule="auto"/>
        <w:ind w:firstLine="284"/>
        <w:jc w:val="center"/>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СЕЛЬСКОГО ПОСЕЛЕНИЯ СЕРГИЕВСК</w:t>
      </w:r>
    </w:p>
    <w:p w14:paraId="1C545B74" w14:textId="77777777" w:rsidR="00C51D9F" w:rsidRPr="00C51D9F" w:rsidRDefault="00C51D9F" w:rsidP="00C51D9F">
      <w:pPr>
        <w:tabs>
          <w:tab w:val="left" w:pos="6936"/>
        </w:tabs>
        <w:spacing w:after="0" w:line="240" w:lineRule="auto"/>
        <w:ind w:firstLine="284"/>
        <w:jc w:val="center"/>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МУНИЦИПАЛЬНОГО РАЙОНА СЕРГИЕВСКИЙ</w:t>
      </w:r>
    </w:p>
    <w:p w14:paraId="5821817B" w14:textId="417AA9AC" w:rsidR="00C51D9F" w:rsidRPr="00C51D9F" w:rsidRDefault="00C51D9F" w:rsidP="00C51D9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9ECBE01" w14:textId="08EB2F1A" w:rsidR="00C51D9F" w:rsidRPr="00C51D9F" w:rsidRDefault="00C51D9F" w:rsidP="00C51D9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1930EF5" w14:textId="5C9A974B"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«23» августа 2022 года                                       </w:t>
      </w:r>
      <w:r>
        <w:rPr>
          <w:rFonts w:ascii="Times New Roman" w:eastAsia="Calibri" w:hAnsi="Times New Roman" w:cs="Times New Roman"/>
          <w:bCs/>
          <w:sz w:val="12"/>
          <w:szCs w:val="12"/>
        </w:rPr>
        <w:t xml:space="preserve">                                                                                                                                                          №11</w:t>
      </w:r>
    </w:p>
    <w:p w14:paraId="0B0953CD" w14:textId="0A37D813" w:rsidR="00C51D9F" w:rsidRPr="00C51D9F" w:rsidRDefault="00C51D9F" w:rsidP="00C51D9F">
      <w:pPr>
        <w:tabs>
          <w:tab w:val="left" w:pos="6936"/>
        </w:tabs>
        <w:spacing w:after="0" w:line="240" w:lineRule="auto"/>
        <w:ind w:firstLine="284"/>
        <w:jc w:val="center"/>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w:t>
      </w:r>
    </w:p>
    <w:p w14:paraId="65136A37" w14:textId="297A70A6"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Янзытовой Надежды Васильевны,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w:t>
      </w:r>
      <w:r>
        <w:rPr>
          <w:rFonts w:ascii="Times New Roman" w:eastAsia="Calibri" w:hAnsi="Times New Roman" w:cs="Times New Roman"/>
          <w:bCs/>
          <w:sz w:val="12"/>
          <w:szCs w:val="12"/>
        </w:rPr>
        <w:t>й области № 14 от 08.04.2022 г.</w:t>
      </w:r>
    </w:p>
    <w:p w14:paraId="5DD37B86" w14:textId="59406473"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1536B2CD" w14:textId="2578C53C"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51D9F">
        <w:rPr>
          <w:rFonts w:ascii="Times New Roman" w:eastAsia="Calibri" w:hAnsi="Times New Roman" w:cs="Times New Roman"/>
          <w:bCs/>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 </w:t>
      </w:r>
    </w:p>
    <w:p w14:paraId="6E762442"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Перечень информационных материалов: </w:t>
      </w:r>
    </w:p>
    <w:p w14:paraId="4559E43F"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схема расположения земельного участка. </w:t>
      </w:r>
    </w:p>
    <w:p w14:paraId="249630DC"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2. Процедура проведения публичных слушаний состоит из следующих этапов: </w:t>
      </w:r>
    </w:p>
    <w:p w14:paraId="30DD37F2"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1) оповещение о начале публичных слушаний;</w:t>
      </w:r>
    </w:p>
    <w:p w14:paraId="31B81874"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E8EF64D"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4D8BD1D9"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4) проведение собрания или собраний участников публичных слушаний;</w:t>
      </w:r>
    </w:p>
    <w:p w14:paraId="07FE3EA3"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5) подготовка и оформление протокола публичных слушаний;</w:t>
      </w:r>
    </w:p>
    <w:p w14:paraId="3FB5ADA9"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37D3F9F2"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08.04.2022 года № 14.</w:t>
      </w:r>
    </w:p>
    <w:p w14:paraId="5A2892AD"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3. Назначить  срок проведения публичных слушаний по проекту - с 23.08.2022 года по 16.09.2022 года.</w:t>
      </w:r>
    </w:p>
    <w:p w14:paraId="618FE7EA"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68C0D984"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4. Провести экспозицию проекта по адресу: 446540, Самарская область, Сергиевский район, с.Сергиевск, ул.Г.Михайловского,27, в период с 29.08.2022 года по 09.09.2022 года.</w:t>
      </w:r>
    </w:p>
    <w:p w14:paraId="4965912B"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Часы работы экспозиции: рабочие дни с 09.00 до 12.00 и с 13.00 до 17.00.</w:t>
      </w:r>
    </w:p>
    <w:p w14:paraId="587EEDE5"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18794AC7"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14:paraId="00366CF1"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6. Провести собрание участников публичных слушаний по проекту - 29.08.2022 года в 14.00 по адресу: 446540, Самарская область, Сергиевский район, с.Сергиевск, ул.Г.Михайловского,27.</w:t>
      </w:r>
    </w:p>
    <w:p w14:paraId="42FE1951"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291E0202"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7F3FD6D2"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2) в письменной форме или в форме электронного документа в адрес организатора публичных слушаний;</w:t>
      </w:r>
    </w:p>
    <w:p w14:paraId="4F213D29"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3) посредством записи в книге (журнале) учета посетителей экспозиции проекта.</w:t>
      </w:r>
    </w:p>
    <w:p w14:paraId="493425EF"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Прием предложений и замечаний участников публичных слушаний по проекту прекращается – 09.09.2022 года – за семь дней до окончания срока проведения публичных слушаний.</w:t>
      </w:r>
    </w:p>
    <w:p w14:paraId="70A02C12"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8.Участниками публичных слушаний по проекту документации по планировке территории являются:</w:t>
      </w:r>
    </w:p>
    <w:p w14:paraId="4BC79E1B"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14:paraId="44095D7B"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14:paraId="36541233"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14:paraId="524AF230"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14:paraId="2039F61A"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14:paraId="6AA3150A"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 </w:t>
      </w:r>
    </w:p>
    <w:p w14:paraId="0D6B196C"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14:paraId="60BAF037" w14:textId="3FFFE9DD"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51D9F">
        <w:rPr>
          <w:rFonts w:ascii="Times New Roman" w:eastAsia="Calibri" w:hAnsi="Times New Roman" w:cs="Times New Roman"/>
          <w:bCs/>
          <w:sz w:val="12"/>
          <w:szCs w:val="12"/>
        </w:rPr>
        <w:t>для физических лиц - фамилию, имя, отчество (при наличии), дату рождения, адрес места жительства (регистрации);</w:t>
      </w:r>
    </w:p>
    <w:p w14:paraId="7E9E5FB8" w14:textId="506B6A1F"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51D9F">
        <w:rPr>
          <w:rFonts w:ascii="Times New Roman" w:eastAsia="Calibri" w:hAnsi="Times New Roman" w:cs="Times New Roman"/>
          <w:bCs/>
          <w:sz w:val="12"/>
          <w:szCs w:val="12"/>
        </w:rPr>
        <w:t>для юридических лиц - наименование, основной государственный регистрационный номер, место нахождения и адрес.</w:t>
      </w:r>
    </w:p>
    <w:p w14:paraId="1CCB0BB5"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lastRenderedPageBreak/>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48CEDF4"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с.Сергиевск, ул.Г.Михайловского,27.</w:t>
      </w:r>
    </w:p>
    <w:p w14:paraId="1D918342"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Моисееву Наталью Анатольевну.</w:t>
      </w:r>
    </w:p>
    <w:p w14:paraId="726537BE"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11. Администрации в целях заблаговременного ознакомления жителей поселения и иных заинтересованных лиц с проектом обеспечить:</w:t>
      </w:r>
    </w:p>
    <w:p w14:paraId="301859C7"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официальное опубликование проекта в газете «Сергиевский вестник»;</w:t>
      </w:r>
    </w:p>
    <w:p w14:paraId="3138F48C"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710A5CBF"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14:paraId="35950CF0"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14:paraId="321E2F47"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14:paraId="4B087356"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14:paraId="1E3D7B18" w14:textId="77777777"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4A1A9FAE" w14:textId="6D5C79B3" w:rsidR="00C51D9F" w:rsidRPr="00C51D9F" w:rsidRDefault="00C51D9F" w:rsidP="00C51D9F">
      <w:pPr>
        <w:tabs>
          <w:tab w:val="left" w:pos="6936"/>
        </w:tabs>
        <w:spacing w:after="0" w:line="240" w:lineRule="auto"/>
        <w:ind w:firstLine="284"/>
        <w:jc w:val="both"/>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14.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7A6CA28F" w14:textId="2663E0B3" w:rsidR="00C51D9F" w:rsidRPr="00C51D9F" w:rsidRDefault="00C51D9F" w:rsidP="00C51D9F">
      <w:pPr>
        <w:tabs>
          <w:tab w:val="left" w:pos="6936"/>
        </w:tabs>
        <w:spacing w:after="0" w:line="240" w:lineRule="auto"/>
        <w:ind w:firstLine="284"/>
        <w:jc w:val="right"/>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Глава сельского поселения Сергиевск                                        </w:t>
      </w:r>
    </w:p>
    <w:p w14:paraId="34A54BAD" w14:textId="77777777" w:rsidR="00C51D9F" w:rsidRPr="00C51D9F" w:rsidRDefault="00C51D9F" w:rsidP="00C51D9F">
      <w:pPr>
        <w:tabs>
          <w:tab w:val="left" w:pos="6936"/>
        </w:tabs>
        <w:spacing w:after="0" w:line="240" w:lineRule="auto"/>
        <w:ind w:firstLine="284"/>
        <w:jc w:val="right"/>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муниципального района Сергиевский</w:t>
      </w:r>
    </w:p>
    <w:p w14:paraId="5838E861" w14:textId="77777777" w:rsidR="00C51D9F" w:rsidRDefault="00C51D9F" w:rsidP="00C51D9F">
      <w:pPr>
        <w:tabs>
          <w:tab w:val="left" w:pos="6936"/>
        </w:tabs>
        <w:spacing w:after="0" w:line="240" w:lineRule="auto"/>
        <w:ind w:firstLine="284"/>
        <w:jc w:val="right"/>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 xml:space="preserve">Самарской области           </w:t>
      </w:r>
    </w:p>
    <w:p w14:paraId="029E988F" w14:textId="37A651E2" w:rsidR="008C01DB" w:rsidRPr="008C01DB" w:rsidRDefault="00C51D9F" w:rsidP="008C01DB">
      <w:pPr>
        <w:tabs>
          <w:tab w:val="left" w:pos="6936"/>
        </w:tabs>
        <w:spacing w:after="0" w:line="240" w:lineRule="auto"/>
        <w:ind w:firstLine="284"/>
        <w:jc w:val="right"/>
        <w:rPr>
          <w:rFonts w:ascii="Times New Roman" w:eastAsia="Calibri" w:hAnsi="Times New Roman" w:cs="Times New Roman"/>
          <w:bCs/>
          <w:sz w:val="12"/>
          <w:szCs w:val="12"/>
        </w:rPr>
      </w:pPr>
      <w:r w:rsidRPr="00C51D9F">
        <w:rPr>
          <w:rFonts w:ascii="Times New Roman" w:eastAsia="Calibri" w:hAnsi="Times New Roman" w:cs="Times New Roman"/>
          <w:bCs/>
          <w:sz w:val="12"/>
          <w:szCs w:val="12"/>
        </w:rPr>
        <w:t>М.М.Арчибасов</w:t>
      </w:r>
    </w:p>
    <w:p w14:paraId="194F6797" w14:textId="77777777"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Администрация</w:t>
      </w:r>
    </w:p>
    <w:p w14:paraId="0D7680CC" w14:textId="304F5780"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C01DB">
        <w:rPr>
          <w:rFonts w:ascii="Times New Roman" w:eastAsia="Calibri" w:hAnsi="Times New Roman" w:cs="Times New Roman"/>
          <w:bCs/>
          <w:sz w:val="12"/>
          <w:szCs w:val="12"/>
        </w:rPr>
        <w:t>Сергиевский</w:t>
      </w:r>
    </w:p>
    <w:p w14:paraId="766728DB" w14:textId="6EDC8BA9"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2C5CCE8" w14:textId="1DE6BB26"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D60D065" w14:textId="77777777" w:rsid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 августа 2022г.                                                                                                                                                                                                     №906</w:t>
      </w:r>
    </w:p>
    <w:p w14:paraId="196D7AD3" w14:textId="6BA769E5"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О внесении изменений в постановление администрации муни</w:t>
      </w:r>
      <w:r>
        <w:rPr>
          <w:rFonts w:ascii="Times New Roman" w:eastAsia="Calibri" w:hAnsi="Times New Roman" w:cs="Times New Roman"/>
          <w:bCs/>
          <w:sz w:val="12"/>
          <w:szCs w:val="12"/>
        </w:rPr>
        <w:t>ципального района Сергиевский №</w:t>
      </w:r>
      <w:r w:rsidRPr="008C01DB">
        <w:rPr>
          <w:rFonts w:ascii="Times New Roman" w:eastAsia="Calibri" w:hAnsi="Times New Roman" w:cs="Times New Roman"/>
          <w:bCs/>
          <w:sz w:val="12"/>
          <w:szCs w:val="12"/>
        </w:rPr>
        <w:t>502 от 19.05.2022 г. «Об ограничении применения тарифов на холодное, горячее водоснабжение и водоотведение в муниципальном районе Сергиевский Самарской области»</w:t>
      </w:r>
    </w:p>
    <w:p w14:paraId="62AE25FF" w14:textId="73B1CA69"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В соответствии с Жилищным кодексом Российской Федерации, Федеральным законом от 28.12.2013г. № 417-ФЗ «О внесении изменений в Жилищный кодекс Российской Федерации и в отдельные законодательные акты Российской Федерации», Федера</w:t>
      </w:r>
      <w:r>
        <w:rPr>
          <w:rFonts w:ascii="Times New Roman" w:eastAsia="Calibri" w:hAnsi="Times New Roman" w:cs="Times New Roman"/>
          <w:bCs/>
          <w:sz w:val="12"/>
          <w:szCs w:val="12"/>
        </w:rPr>
        <w:t>льным законом от 06.10.2003г. №</w:t>
      </w:r>
      <w:r w:rsidRPr="008C01DB">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в целях приведения нормативных правовых актов администрации в соответствии с действующим законодательством  администрация му</w:t>
      </w:r>
      <w:r>
        <w:rPr>
          <w:rFonts w:ascii="Times New Roman" w:eastAsia="Calibri" w:hAnsi="Times New Roman" w:cs="Times New Roman"/>
          <w:bCs/>
          <w:sz w:val="12"/>
          <w:szCs w:val="12"/>
        </w:rPr>
        <w:t>ниципального района Сергиевский</w:t>
      </w:r>
    </w:p>
    <w:p w14:paraId="4DF49DCC" w14:textId="77777777"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 xml:space="preserve">ПОСТАНОВЛЯЕТ: </w:t>
      </w:r>
    </w:p>
    <w:p w14:paraId="3C56861C" w14:textId="06FE1027"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C01DB">
        <w:rPr>
          <w:rFonts w:ascii="Times New Roman" w:eastAsia="Calibri" w:hAnsi="Times New Roman" w:cs="Times New Roman"/>
          <w:bCs/>
          <w:sz w:val="12"/>
          <w:szCs w:val="12"/>
        </w:rPr>
        <w:t>Внести в постановление администрации муниципального района Сергиевский № 502 от 19.05.2022 г. «Об ограничении применения тарифов на холодное, горячее водоснабжение и водоотведение в муниципальном районе Сергиевский Самарской области» (далее - постановление) изменения следующего содержания:</w:t>
      </w:r>
    </w:p>
    <w:p w14:paraId="5E63A255" w14:textId="77777777"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1.1. В наименовании и пункте 1 постановления слова «и водоотведение» исключить.</w:t>
      </w:r>
    </w:p>
    <w:p w14:paraId="2F577FA1" w14:textId="1185530A"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1.2. В преамбуле постановления слова «приказом департамента ценового и тарифного регулирования Самарской области № 535 от 03.12.2021г. «О корректировке тарифов в сфере водоснабжения и водоотведения ООО «Сервисная Коммунальная Компания», м</w:t>
      </w:r>
      <w:r>
        <w:rPr>
          <w:rFonts w:ascii="Times New Roman" w:eastAsia="Calibri" w:hAnsi="Times New Roman" w:cs="Times New Roman"/>
          <w:bCs/>
          <w:sz w:val="12"/>
          <w:szCs w:val="12"/>
        </w:rPr>
        <w:t>униципальный район Сергиевский»</w:t>
      </w:r>
      <w:r w:rsidRPr="008C01DB">
        <w:rPr>
          <w:rFonts w:ascii="Times New Roman" w:eastAsia="Calibri" w:hAnsi="Times New Roman" w:cs="Times New Roman"/>
          <w:bCs/>
          <w:sz w:val="12"/>
          <w:szCs w:val="12"/>
        </w:rPr>
        <w:t>»,  слова «приказом департамента ценового и тарифного ре</w:t>
      </w:r>
      <w:r>
        <w:rPr>
          <w:rFonts w:ascii="Times New Roman" w:eastAsia="Calibri" w:hAnsi="Times New Roman" w:cs="Times New Roman"/>
          <w:bCs/>
          <w:sz w:val="12"/>
          <w:szCs w:val="12"/>
        </w:rPr>
        <w:t>гулирования Самарской области №</w:t>
      </w:r>
      <w:r w:rsidRPr="008C01DB">
        <w:rPr>
          <w:rFonts w:ascii="Times New Roman" w:eastAsia="Calibri" w:hAnsi="Times New Roman" w:cs="Times New Roman"/>
          <w:bCs/>
          <w:sz w:val="12"/>
          <w:szCs w:val="12"/>
        </w:rPr>
        <w:t>523 от 03.12.2021г. «О корректировке тарифов в сфере теплоснабжения ООО «Сервисная Коммунальная Компания», муниципальный район Сергиевский»,», слова «приказом департамента ценового и тарифного регулирования Самарской области № 533 от 03.12.2021г. «О корректировке тарифов на горячую воду в закрытой системе горячего водоснабжения ООО «Сервисная Коммунальная Компания», муниципальный район Сергиевский»,» исключить.</w:t>
      </w:r>
    </w:p>
    <w:p w14:paraId="4AC81AC8" w14:textId="77777777"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 xml:space="preserve">1.3. Пункт 1.3. постановления считать пунктом 1.2. </w:t>
      </w:r>
    </w:p>
    <w:p w14:paraId="79B83595" w14:textId="77777777"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2. Организационному управлению администрации муниципального района Сергиевский разместить информацию в средствах массовой информации.</w:t>
      </w:r>
    </w:p>
    <w:p w14:paraId="2AEC878C" w14:textId="77777777"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3. Настоящее постановление опубликовать в газете «Сергиевский вестник».</w:t>
      </w:r>
    </w:p>
    <w:p w14:paraId="4F18C76C" w14:textId="77777777"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и распространяет свое действие на правоотношения, возникшие с 01.07.2022г. </w:t>
      </w:r>
    </w:p>
    <w:p w14:paraId="08ABE902" w14:textId="302AC1FC"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lastRenderedPageBreak/>
        <w:t>5. Контроль за выполнением настоящего постановления возложить на и.о. заместителя Главы муниципального рай</w:t>
      </w:r>
      <w:r>
        <w:rPr>
          <w:rFonts w:ascii="Times New Roman" w:eastAsia="Calibri" w:hAnsi="Times New Roman" w:cs="Times New Roman"/>
          <w:bCs/>
          <w:sz w:val="12"/>
          <w:szCs w:val="12"/>
        </w:rPr>
        <w:t>она Сергиевский Кувитанову И.В.</w:t>
      </w:r>
    </w:p>
    <w:p w14:paraId="6DD80D0B" w14:textId="6B40AC71" w:rsidR="008C01DB" w:rsidRPr="008C01DB" w:rsidRDefault="008C01DB" w:rsidP="008C01DB">
      <w:pPr>
        <w:tabs>
          <w:tab w:val="left" w:pos="6936"/>
        </w:tabs>
        <w:spacing w:after="0" w:line="240" w:lineRule="auto"/>
        <w:ind w:firstLine="284"/>
        <w:jc w:val="right"/>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2E9FE668" w14:textId="14794E45" w:rsidR="008C01DB" w:rsidRDefault="008C01DB" w:rsidP="008C01DB">
      <w:pPr>
        <w:tabs>
          <w:tab w:val="left" w:pos="6936"/>
        </w:tabs>
        <w:spacing w:after="0" w:line="240" w:lineRule="auto"/>
        <w:ind w:firstLine="284"/>
        <w:jc w:val="right"/>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А. И. Екамасов</w:t>
      </w:r>
    </w:p>
    <w:p w14:paraId="37550056" w14:textId="77777777"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Администрация</w:t>
      </w:r>
    </w:p>
    <w:p w14:paraId="779C4727" w14:textId="503B5957"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C01DB">
        <w:rPr>
          <w:rFonts w:ascii="Times New Roman" w:eastAsia="Calibri" w:hAnsi="Times New Roman" w:cs="Times New Roman"/>
          <w:bCs/>
          <w:sz w:val="12"/>
          <w:szCs w:val="12"/>
        </w:rPr>
        <w:t>Захаркино</w:t>
      </w:r>
    </w:p>
    <w:p w14:paraId="41629728" w14:textId="77777777"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муниципального района Сергиевский</w:t>
      </w:r>
    </w:p>
    <w:p w14:paraId="06EF894A" w14:textId="0FDF49D5"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6B9BFD7" w14:textId="4F01A473"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 xml:space="preserve"> ПОСТАНОВЛЕНИЕ</w:t>
      </w:r>
    </w:p>
    <w:p w14:paraId="669C584D" w14:textId="40BE21A0" w:rsidR="008C01DB" w:rsidRPr="008C01DB" w:rsidRDefault="008C01DB" w:rsidP="008C01DB">
      <w:pPr>
        <w:tabs>
          <w:tab w:val="left" w:pos="6936"/>
        </w:tabs>
        <w:spacing w:after="0" w:line="240" w:lineRule="auto"/>
        <w:ind w:firstLine="284"/>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«23» 08 2022 г.</w:t>
      </w:r>
      <w:r>
        <w:rPr>
          <w:rFonts w:ascii="Times New Roman" w:eastAsia="Calibri" w:hAnsi="Times New Roman" w:cs="Times New Roman"/>
          <w:bCs/>
          <w:sz w:val="12"/>
          <w:szCs w:val="12"/>
        </w:rPr>
        <w:t xml:space="preserve">                                                                                                                                                                                                               №</w:t>
      </w:r>
      <w:r w:rsidRPr="008C01DB">
        <w:rPr>
          <w:rFonts w:ascii="Times New Roman" w:eastAsia="Calibri" w:hAnsi="Times New Roman" w:cs="Times New Roman"/>
          <w:bCs/>
          <w:sz w:val="12"/>
          <w:szCs w:val="12"/>
        </w:rPr>
        <w:t>32</w:t>
      </w:r>
    </w:p>
    <w:p w14:paraId="3C9D50BF" w14:textId="17F0536B" w:rsidR="008C01DB" w:rsidRPr="008C01DB" w:rsidRDefault="008C01DB" w:rsidP="008C01DB">
      <w:pPr>
        <w:tabs>
          <w:tab w:val="left" w:pos="6936"/>
        </w:tabs>
        <w:spacing w:after="0" w:line="240" w:lineRule="auto"/>
        <w:ind w:firstLine="284"/>
        <w:jc w:val="center"/>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8583П «Реконструкция газопровода КС Козловская – вр.КС Козловская (установка конденсатосборников)»  в границах сельского поселения Захаркино муниципального района Сергиевский Самарской области</w:t>
      </w:r>
    </w:p>
    <w:p w14:paraId="7A2F78E3" w14:textId="412A89AC"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сельского поселения Захаркино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сельского поселения Захаркино муниципального района Сергиевский Самарской области № 12 от 08.04.2022 г., рассмотрев предложение ООО «СамараНИПИнефть» о подготовке проекта планировки территории и проекта межевания территории, Администрация сельского поселения Захаркино муниципального района Сергиевский Самарской области</w:t>
      </w:r>
    </w:p>
    <w:p w14:paraId="79C6F13F" w14:textId="79BCF1BB"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ПОСТАНОВЛЯЕТ:</w:t>
      </w:r>
    </w:p>
    <w:p w14:paraId="10A246C3" w14:textId="47D11423"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C01DB">
        <w:rPr>
          <w:rFonts w:ascii="Times New Roman" w:eastAsia="Calibri" w:hAnsi="Times New Roman" w:cs="Times New Roman"/>
          <w:bCs/>
          <w:sz w:val="12"/>
          <w:szCs w:val="12"/>
        </w:rPr>
        <w:t>Подготовить документацию по планировке территории (проект планировки территории и проект межевания территории), для размещения линейного объекта АО «Самаранефтегаз»: 8583П «Реконструкция газопровода КС Козловская – вр.КС Козловская (</w:t>
      </w:r>
      <w:r>
        <w:rPr>
          <w:rFonts w:ascii="Times New Roman" w:eastAsia="Calibri" w:hAnsi="Times New Roman" w:cs="Times New Roman"/>
          <w:bCs/>
          <w:sz w:val="12"/>
          <w:szCs w:val="12"/>
        </w:rPr>
        <w:t>установка конденсатосборников)»</w:t>
      </w:r>
      <w:r w:rsidRPr="008C01DB">
        <w:rPr>
          <w:rFonts w:ascii="Times New Roman" w:eastAsia="Calibri" w:hAnsi="Times New Roman" w:cs="Times New Roman"/>
          <w:bCs/>
          <w:sz w:val="12"/>
          <w:szCs w:val="12"/>
        </w:rPr>
        <w:t xml:space="preserve"> в границах сельского поселения Захаркино муниципального района Сергиевский Самарской области, согласно прилагаемой схеме (Приложение № 1).</w:t>
      </w:r>
    </w:p>
    <w:p w14:paraId="3C815DD6" w14:textId="4A992C1D"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C01DB">
        <w:rPr>
          <w:rFonts w:ascii="Times New Roman" w:eastAsia="Calibri" w:hAnsi="Times New Roman" w:cs="Times New Roman"/>
          <w:bCs/>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14:paraId="49F9C105" w14:textId="77B15FA0"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C01DB">
        <w:rPr>
          <w:rFonts w:ascii="Times New Roman" w:eastAsia="Calibri" w:hAnsi="Times New Roman" w:cs="Times New Roman"/>
          <w:bCs/>
          <w:sz w:val="12"/>
          <w:szCs w:val="12"/>
        </w:rPr>
        <w:t>Установить, что подготовленная документация по планировке территории должна быть представлена в Администрацию сельского поселения Захаркино муниципального района Сергиевский Самарской области в срок до 22.08.2023 г.</w:t>
      </w:r>
    </w:p>
    <w:p w14:paraId="0D6EB456" w14:textId="402AF25F"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C01DB">
        <w:rPr>
          <w:rFonts w:ascii="Times New Roman" w:eastAsia="Calibri" w:hAnsi="Times New Roman" w:cs="Times New Roman"/>
          <w:bCs/>
          <w:sz w:val="12"/>
          <w:szCs w:val="12"/>
        </w:rPr>
        <w:t>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Захаркино муниципального района Сергиевский Самарской области по адресу: 446557, Самарская область, муниципальный район Сергиевский, с.Захаркино,  ул. Пролетарская, 1, в течение 7 календарных дней с момента подписания и опубликования настоящего Постановления.</w:t>
      </w:r>
    </w:p>
    <w:p w14:paraId="6B0900B6" w14:textId="1BB1843A"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8C01DB">
        <w:rPr>
          <w:rFonts w:ascii="Times New Roman" w:eastAsia="Calibri" w:hAnsi="Times New Roman" w:cs="Times New Roman"/>
          <w:bCs/>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Захаркино» в подразделе «Проекты планировки и межевания территории».</w:t>
      </w:r>
    </w:p>
    <w:p w14:paraId="536D2C2B" w14:textId="31E7D2C9"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8C01DB">
        <w:rPr>
          <w:rFonts w:ascii="Times New Roman" w:eastAsia="Calibri" w:hAnsi="Times New Roman" w:cs="Times New Roman"/>
          <w:bCs/>
          <w:sz w:val="12"/>
          <w:szCs w:val="12"/>
        </w:rPr>
        <w:t>Признать утратившим силу Постановление Администрации сельского поселения Захаркино муниципального района Сергиевский Самарской области «О подготовке проекта планировки территории и проекта межева</w:t>
      </w:r>
      <w:r>
        <w:rPr>
          <w:rFonts w:ascii="Times New Roman" w:eastAsia="Calibri" w:hAnsi="Times New Roman" w:cs="Times New Roman"/>
          <w:bCs/>
          <w:sz w:val="12"/>
          <w:szCs w:val="12"/>
        </w:rPr>
        <w:t>ния территории объекта АО «Сама</w:t>
      </w:r>
      <w:r w:rsidRPr="008C01DB">
        <w:rPr>
          <w:rFonts w:ascii="Times New Roman" w:eastAsia="Calibri" w:hAnsi="Times New Roman" w:cs="Times New Roman"/>
          <w:bCs/>
          <w:sz w:val="12"/>
          <w:szCs w:val="12"/>
        </w:rPr>
        <w:t>ранефтегаз» 8583П «Техническое перевооружение газопровода КС Козловская - вр. Кс Козловская (установка конденсатосборников)» в границах  сельского поселения Захаркино муниципального района Сергиевский Самарской области» № 49 от 10.11.2021 г.</w:t>
      </w:r>
    </w:p>
    <w:p w14:paraId="1E4456BF" w14:textId="7C553522"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8C01DB">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3EC0B128" w14:textId="5C37D425" w:rsidR="008C01DB" w:rsidRPr="008C01DB" w:rsidRDefault="008C01DB" w:rsidP="008C0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8C01DB">
        <w:rPr>
          <w:rFonts w:ascii="Times New Roman" w:eastAsia="Calibri" w:hAnsi="Times New Roman" w:cs="Times New Roman"/>
          <w:bCs/>
          <w:sz w:val="12"/>
          <w:szCs w:val="12"/>
        </w:rPr>
        <w:t>Контроль за выполнением настоящего Постановления оставляю за собой.</w:t>
      </w:r>
    </w:p>
    <w:p w14:paraId="358FF6BA" w14:textId="77777777" w:rsidR="008C01DB" w:rsidRDefault="008C01DB" w:rsidP="008C01DB">
      <w:pPr>
        <w:tabs>
          <w:tab w:val="left" w:pos="6936"/>
        </w:tabs>
        <w:spacing w:after="0" w:line="240" w:lineRule="auto"/>
        <w:ind w:firstLine="284"/>
        <w:jc w:val="right"/>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Глава  сельског</w:t>
      </w:r>
      <w:r>
        <w:rPr>
          <w:rFonts w:ascii="Times New Roman" w:eastAsia="Calibri" w:hAnsi="Times New Roman" w:cs="Times New Roman"/>
          <w:bCs/>
          <w:sz w:val="12"/>
          <w:szCs w:val="12"/>
        </w:rPr>
        <w:t xml:space="preserve">о поселения </w:t>
      </w:r>
      <w:r w:rsidRPr="008C01DB">
        <w:rPr>
          <w:rFonts w:ascii="Times New Roman" w:eastAsia="Calibri" w:hAnsi="Times New Roman" w:cs="Times New Roman"/>
          <w:bCs/>
          <w:sz w:val="12"/>
          <w:szCs w:val="12"/>
        </w:rPr>
        <w:t xml:space="preserve">Захаркино </w:t>
      </w:r>
    </w:p>
    <w:p w14:paraId="0AF6249D" w14:textId="099E5B5F" w:rsidR="008C01DB" w:rsidRPr="008C01DB" w:rsidRDefault="008C01DB" w:rsidP="008C01D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8C01DB">
        <w:rPr>
          <w:rFonts w:ascii="Times New Roman" w:eastAsia="Calibri" w:hAnsi="Times New Roman" w:cs="Times New Roman"/>
          <w:bCs/>
          <w:sz w:val="12"/>
          <w:szCs w:val="12"/>
        </w:rPr>
        <w:t xml:space="preserve">района Сергиевский                              </w:t>
      </w:r>
    </w:p>
    <w:p w14:paraId="5468BA45" w14:textId="6EF91BD4" w:rsidR="008C01DB" w:rsidRDefault="008C01DB" w:rsidP="008C01DB">
      <w:pPr>
        <w:tabs>
          <w:tab w:val="left" w:pos="6936"/>
        </w:tabs>
        <w:spacing w:after="0" w:line="240" w:lineRule="auto"/>
        <w:ind w:firstLine="284"/>
        <w:jc w:val="right"/>
        <w:rPr>
          <w:rFonts w:ascii="Times New Roman" w:eastAsia="Calibri" w:hAnsi="Times New Roman" w:cs="Times New Roman"/>
          <w:bCs/>
          <w:sz w:val="12"/>
          <w:szCs w:val="12"/>
        </w:rPr>
      </w:pPr>
      <w:r w:rsidRPr="008C01DB">
        <w:rPr>
          <w:rFonts w:ascii="Times New Roman" w:eastAsia="Calibri" w:hAnsi="Times New Roman" w:cs="Times New Roman"/>
          <w:bCs/>
          <w:sz w:val="12"/>
          <w:szCs w:val="12"/>
        </w:rPr>
        <w:t>А.В.Веденин</w:t>
      </w:r>
    </w:p>
    <w:p w14:paraId="56850383" w14:textId="7F7FB84B" w:rsid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3AD585A8" wp14:editId="183E1B7E">
            <wp:extent cx="2429933" cy="1143000"/>
            <wp:effectExtent l="0" t="0" r="8890" b="0"/>
            <wp:docPr id="1" name="Рисунок 1" descr="C:\Users\user\AppData\Local\Microsoft\Windows\Temporary Internet Files\Content.Word\Приложение 1 - Схема границ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риложение 1 - Схема границ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9933" cy="1143000"/>
                    </a:xfrm>
                    <a:prstGeom prst="rect">
                      <a:avLst/>
                    </a:prstGeom>
                    <a:noFill/>
                    <a:ln>
                      <a:noFill/>
                    </a:ln>
                  </pic:spPr>
                </pic:pic>
              </a:graphicData>
            </a:graphic>
          </wp:inline>
        </w:drawing>
      </w:r>
    </w:p>
    <w:p w14:paraId="460EF31D" w14:textId="77777777" w:rsid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p>
    <w:p w14:paraId="187343AE" w14:textId="77777777" w:rsidR="00A671DA" w:rsidRP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Администрация</w:t>
      </w:r>
    </w:p>
    <w:p w14:paraId="044F5B51" w14:textId="41B4DA70" w:rsidR="00A671DA" w:rsidRP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671DA">
        <w:rPr>
          <w:rFonts w:ascii="Times New Roman" w:eastAsia="Calibri" w:hAnsi="Times New Roman" w:cs="Times New Roman"/>
          <w:bCs/>
          <w:sz w:val="12"/>
          <w:szCs w:val="12"/>
        </w:rPr>
        <w:t>Черновка</w:t>
      </w:r>
    </w:p>
    <w:p w14:paraId="736EE599" w14:textId="77777777" w:rsidR="00A671DA" w:rsidRP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муниципального района Сергиевский</w:t>
      </w:r>
    </w:p>
    <w:p w14:paraId="28E1F2D5" w14:textId="522CC743" w:rsidR="00A671DA" w:rsidRP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F2DB00A" w14:textId="77777777" w:rsidR="00A671DA" w:rsidRP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 xml:space="preserve"> ПОСТАНОВЛЕНИЕ</w:t>
      </w:r>
    </w:p>
    <w:p w14:paraId="76305AAD" w14:textId="5D923AE3" w:rsidR="00A671DA" w:rsidRPr="00A671DA" w:rsidRDefault="00A671DA" w:rsidP="00A671DA">
      <w:pPr>
        <w:tabs>
          <w:tab w:val="left" w:pos="6936"/>
        </w:tabs>
        <w:spacing w:after="0" w:line="240" w:lineRule="auto"/>
        <w:ind w:firstLine="284"/>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«23»</w:t>
      </w:r>
      <w:r>
        <w:rPr>
          <w:rFonts w:ascii="Times New Roman" w:eastAsia="Calibri" w:hAnsi="Times New Roman" w:cs="Times New Roman"/>
          <w:bCs/>
          <w:sz w:val="12"/>
          <w:szCs w:val="12"/>
        </w:rPr>
        <w:t xml:space="preserve"> </w:t>
      </w:r>
      <w:r w:rsidRPr="00A671DA">
        <w:rPr>
          <w:rFonts w:ascii="Times New Roman" w:eastAsia="Calibri" w:hAnsi="Times New Roman" w:cs="Times New Roman"/>
          <w:bCs/>
          <w:sz w:val="12"/>
          <w:szCs w:val="12"/>
        </w:rPr>
        <w:t>08 2022г.</w:t>
      </w:r>
      <w:r>
        <w:rPr>
          <w:rFonts w:ascii="Times New Roman" w:eastAsia="Calibri" w:hAnsi="Times New Roman" w:cs="Times New Roman"/>
          <w:bCs/>
          <w:sz w:val="12"/>
          <w:szCs w:val="12"/>
        </w:rPr>
        <w:t xml:space="preserve">                                                                                                                                                                                                                №35</w:t>
      </w:r>
    </w:p>
    <w:p w14:paraId="64AC9D53" w14:textId="1EA52E5B" w:rsidR="00A671DA" w:rsidRPr="00A671DA" w:rsidRDefault="00A671DA" w:rsidP="00A671DA">
      <w:pPr>
        <w:tabs>
          <w:tab w:val="left" w:pos="6936"/>
        </w:tabs>
        <w:spacing w:after="0" w:line="240" w:lineRule="auto"/>
        <w:ind w:firstLine="284"/>
        <w:jc w:val="center"/>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«Самаранефтегаз»:8820П «Сбор нефти и газа со скважин №№ 156, 254, 255 и электроснабжение скважин №№ 251, 252 Южно-Орловского месторождения» в границах сельского поселения Черновка</w:t>
      </w:r>
      <w:r>
        <w:rPr>
          <w:rFonts w:ascii="Times New Roman" w:eastAsia="Calibri" w:hAnsi="Times New Roman" w:cs="Times New Roman"/>
          <w:bCs/>
          <w:sz w:val="12"/>
          <w:szCs w:val="12"/>
        </w:rPr>
        <w:t xml:space="preserve"> </w:t>
      </w:r>
      <w:r w:rsidRPr="00A671DA">
        <w:rPr>
          <w:rFonts w:ascii="Times New Roman" w:eastAsia="Calibri" w:hAnsi="Times New Roman" w:cs="Times New Roman"/>
          <w:bCs/>
          <w:sz w:val="12"/>
          <w:szCs w:val="12"/>
        </w:rPr>
        <w:t>муниципального района Сергиевский Самарской области</w:t>
      </w:r>
    </w:p>
    <w:p w14:paraId="57A212A7" w14:textId="014928D1"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 xml:space="preserve">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w:t>
      </w:r>
      <w:r w:rsidRPr="00A671DA">
        <w:rPr>
          <w:rFonts w:ascii="Times New Roman" w:eastAsia="Calibri" w:hAnsi="Times New Roman" w:cs="Times New Roman"/>
          <w:bCs/>
          <w:sz w:val="12"/>
          <w:szCs w:val="12"/>
        </w:rPr>
        <w:lastRenderedPageBreak/>
        <w:t xml:space="preserve">не подлежащими применению в соответствии с Градостроительным кодексом Российской Федерации, утвержденных Постановлением Администрации сельского поселения Черновка муниципального района </w:t>
      </w:r>
      <w:r>
        <w:rPr>
          <w:rFonts w:ascii="Times New Roman" w:eastAsia="Calibri" w:hAnsi="Times New Roman" w:cs="Times New Roman"/>
          <w:bCs/>
          <w:sz w:val="12"/>
          <w:szCs w:val="12"/>
        </w:rPr>
        <w:t>Сергиевский Самарской области №15 от 08.04.2022</w:t>
      </w:r>
      <w:r w:rsidRPr="00A671DA">
        <w:rPr>
          <w:rFonts w:ascii="Times New Roman" w:eastAsia="Calibri" w:hAnsi="Times New Roman" w:cs="Times New Roman"/>
          <w:bCs/>
          <w:sz w:val="12"/>
          <w:szCs w:val="12"/>
        </w:rPr>
        <w:t>г., рассмотрев предложение ООО «СамараНИПИнефть» о подготовкепроекта планировки территории и проекта межевания территории, Администрация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14:paraId="7CFA1462" w14:textId="6EAF90B2"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0ECF29B" w14:textId="5002DC79"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671DA">
        <w:rPr>
          <w:rFonts w:ascii="Times New Roman" w:eastAsia="Calibri" w:hAnsi="Times New Roman" w:cs="Times New Roman"/>
          <w:bCs/>
          <w:sz w:val="12"/>
          <w:szCs w:val="12"/>
        </w:rPr>
        <w:t>Подготовить документацию по планировке территории (проект планировки территории и проект межевания территории), для размещения линейного объектаАО «Самаранефтегаз»: 8820П «Сбор нефти и газа со скважин №№ 156, 254, 255 и электроснабжение скважин №№ 251, 252 Южно-Орловского месторождения» в границах сельского поселения Черновка муниципального района Сергиевский Самарской области, согласно прилагаемой схеме (Приложение № 1).</w:t>
      </w:r>
    </w:p>
    <w:p w14:paraId="3D23F9A7" w14:textId="21EBE830"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671DA">
        <w:rPr>
          <w:rFonts w:ascii="Times New Roman" w:eastAsia="Calibri" w:hAnsi="Times New Roman" w:cs="Times New Roman"/>
          <w:bCs/>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14:paraId="282D513D" w14:textId="4CB11CED"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671DA">
        <w:rPr>
          <w:rFonts w:ascii="Times New Roman" w:eastAsia="Calibri" w:hAnsi="Times New Roman" w:cs="Times New Roman"/>
          <w:bCs/>
          <w:sz w:val="12"/>
          <w:szCs w:val="12"/>
        </w:rPr>
        <w:t>Установить, что подготовленнаядокументация по планировке территории должна быть представлена в Администрацию сельского поселения Черновка муниципального района Сергиевский Самарской области в срок до 22.08.2023 г.</w:t>
      </w:r>
    </w:p>
    <w:p w14:paraId="6D925544" w14:textId="060690F8"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671DA">
        <w:rPr>
          <w:rFonts w:ascii="Times New Roman" w:eastAsia="Calibri" w:hAnsi="Times New Roman" w:cs="Times New Roman"/>
          <w:bCs/>
          <w:sz w:val="12"/>
          <w:szCs w:val="12"/>
        </w:rPr>
        <w:t>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Черновка муниципального района Сергиевский Самарской области по адресу: 446543, Самарская область, муниципальный район Сергиевский, с.Черновка,  ул. Новостроевская, 10, в течение 7 календарных дней с момента подписания и опубликования настоящего Постановления.</w:t>
      </w:r>
    </w:p>
    <w:p w14:paraId="21DE162E" w14:textId="6406E86B"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A671DA">
        <w:rPr>
          <w:rFonts w:ascii="Times New Roman" w:eastAsia="Calibri" w:hAnsi="Times New Roman" w:cs="Times New Roman"/>
          <w:bCs/>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Черновка» в подразделе «Проекты планировки и межевания территории».</w:t>
      </w:r>
    </w:p>
    <w:p w14:paraId="60059B94" w14:textId="7DB4A26F"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A671DA">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5BB6B0B0" w14:textId="644F0DBF" w:rsidR="00A671DA" w:rsidRPr="00A671DA" w:rsidRDefault="00A671D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A671DA">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003028C7" w14:textId="33491139" w:rsidR="00A671DA" w:rsidRDefault="00A671DA" w:rsidP="00A671DA">
      <w:pPr>
        <w:tabs>
          <w:tab w:val="left" w:pos="6936"/>
        </w:tabs>
        <w:spacing w:after="0" w:line="240" w:lineRule="auto"/>
        <w:ind w:firstLine="284"/>
        <w:jc w:val="right"/>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Глава</w:t>
      </w:r>
      <w:r>
        <w:rPr>
          <w:rFonts w:ascii="Times New Roman" w:eastAsia="Calibri" w:hAnsi="Times New Roman" w:cs="Times New Roman"/>
          <w:bCs/>
          <w:sz w:val="12"/>
          <w:szCs w:val="12"/>
        </w:rPr>
        <w:t xml:space="preserve"> сельского поселения Черновка </w:t>
      </w:r>
    </w:p>
    <w:p w14:paraId="5E6296A4" w14:textId="52990873" w:rsidR="00A671DA" w:rsidRPr="008C01DB" w:rsidRDefault="00A671DA" w:rsidP="00A671D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A671DA">
        <w:rPr>
          <w:rFonts w:ascii="Times New Roman" w:eastAsia="Calibri" w:hAnsi="Times New Roman" w:cs="Times New Roman"/>
          <w:bCs/>
          <w:sz w:val="12"/>
          <w:szCs w:val="12"/>
        </w:rPr>
        <w:t xml:space="preserve">района Сергиевский                              </w:t>
      </w:r>
    </w:p>
    <w:p w14:paraId="40C285CD" w14:textId="5353C430" w:rsidR="008C01DB" w:rsidRDefault="00A671DA" w:rsidP="00A671DA">
      <w:pPr>
        <w:tabs>
          <w:tab w:val="left" w:pos="6936"/>
        </w:tabs>
        <w:spacing w:after="0" w:line="240" w:lineRule="auto"/>
        <w:ind w:firstLine="284"/>
        <w:jc w:val="right"/>
        <w:rPr>
          <w:rFonts w:ascii="Times New Roman" w:eastAsia="Calibri" w:hAnsi="Times New Roman" w:cs="Times New Roman"/>
          <w:bCs/>
          <w:sz w:val="12"/>
          <w:szCs w:val="12"/>
        </w:rPr>
      </w:pPr>
      <w:r w:rsidRPr="00A671DA">
        <w:rPr>
          <w:rFonts w:ascii="Times New Roman" w:eastAsia="Calibri" w:hAnsi="Times New Roman" w:cs="Times New Roman"/>
          <w:bCs/>
          <w:sz w:val="12"/>
          <w:szCs w:val="12"/>
        </w:rPr>
        <w:t>К.Л.Григорьев</w:t>
      </w:r>
    </w:p>
    <w:p w14:paraId="15267F57" w14:textId="341EE96A" w:rsidR="00A671DA" w:rsidRDefault="00D6337C" w:rsidP="00D6337C">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1866B2A2" wp14:editId="1548320E">
            <wp:extent cx="1085850" cy="1254919"/>
            <wp:effectExtent l="0" t="0" r="0" b="2540"/>
            <wp:docPr id="2" name="Рисунок 2" descr="C:\Users\user\AppData\Local\Microsoft\Windows\Temporary Internet Files\Content.Word\Схема 8820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хема 8820П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254919"/>
                    </a:xfrm>
                    <a:prstGeom prst="rect">
                      <a:avLst/>
                    </a:prstGeom>
                    <a:noFill/>
                    <a:ln>
                      <a:noFill/>
                    </a:ln>
                  </pic:spPr>
                </pic:pic>
              </a:graphicData>
            </a:graphic>
          </wp:inline>
        </w:drawing>
      </w:r>
    </w:p>
    <w:p w14:paraId="2B246C87" w14:textId="77777777" w:rsidR="008C01DB" w:rsidRDefault="008C01DB" w:rsidP="008C01DB">
      <w:pPr>
        <w:tabs>
          <w:tab w:val="left" w:pos="6936"/>
        </w:tabs>
        <w:spacing w:after="0" w:line="240" w:lineRule="auto"/>
        <w:ind w:firstLine="284"/>
        <w:jc w:val="right"/>
        <w:rPr>
          <w:rFonts w:ascii="Times New Roman" w:eastAsia="Calibri" w:hAnsi="Times New Roman" w:cs="Times New Roman"/>
          <w:bCs/>
          <w:sz w:val="12"/>
          <w:szCs w:val="12"/>
        </w:rPr>
      </w:pPr>
    </w:p>
    <w:p w14:paraId="00DE8E5B" w14:textId="77777777" w:rsidR="00C51D9F" w:rsidRDefault="00C51D9F" w:rsidP="00C51D9F">
      <w:pPr>
        <w:tabs>
          <w:tab w:val="left" w:pos="6936"/>
        </w:tabs>
        <w:spacing w:after="0" w:line="240" w:lineRule="auto"/>
        <w:ind w:firstLine="284"/>
        <w:jc w:val="right"/>
        <w:rPr>
          <w:rFonts w:ascii="Times New Roman" w:eastAsia="Calibri" w:hAnsi="Times New Roman" w:cs="Times New Roman"/>
          <w:bCs/>
          <w:sz w:val="12"/>
          <w:szCs w:val="12"/>
        </w:rPr>
      </w:pPr>
    </w:p>
    <w:p w14:paraId="24AD9CEA"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73781172"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4C05EC07"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731A4BF"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32A7CB4" w14:textId="77777777" w:rsidR="0072401C" w:rsidRDefault="0072401C" w:rsidP="00576D50">
      <w:pPr>
        <w:tabs>
          <w:tab w:val="left" w:pos="6936"/>
        </w:tabs>
        <w:spacing w:after="0" w:line="240" w:lineRule="auto"/>
        <w:ind w:firstLine="284"/>
        <w:jc w:val="right"/>
        <w:rPr>
          <w:rFonts w:ascii="Times New Roman" w:eastAsia="Calibri" w:hAnsi="Times New Roman" w:cs="Times New Roman"/>
          <w:bCs/>
          <w:sz w:val="12"/>
          <w:szCs w:val="12"/>
        </w:rPr>
      </w:pPr>
    </w:p>
    <w:p w14:paraId="631E2F2E" w14:textId="77777777" w:rsidR="00922613" w:rsidRDefault="00922613" w:rsidP="00576D50">
      <w:pPr>
        <w:tabs>
          <w:tab w:val="left" w:pos="6936"/>
        </w:tabs>
        <w:spacing w:after="0" w:line="240" w:lineRule="auto"/>
        <w:jc w:val="right"/>
        <w:rPr>
          <w:rFonts w:ascii="Times New Roman" w:eastAsia="Calibri" w:hAnsi="Times New Roman" w:cs="Times New Roman"/>
          <w:bCs/>
          <w:sz w:val="12"/>
          <w:szCs w:val="12"/>
        </w:rPr>
      </w:pPr>
    </w:p>
    <w:p w14:paraId="4CF8D75B" w14:textId="77777777" w:rsidR="0072401C" w:rsidRDefault="0072401C" w:rsidP="00576D50">
      <w:pPr>
        <w:tabs>
          <w:tab w:val="left" w:pos="6936"/>
        </w:tabs>
        <w:spacing w:after="0" w:line="240" w:lineRule="auto"/>
        <w:jc w:val="right"/>
        <w:rPr>
          <w:rFonts w:ascii="Times New Roman" w:eastAsia="Calibri" w:hAnsi="Times New Roman" w:cs="Times New Roman"/>
          <w:bCs/>
          <w:sz w:val="12"/>
          <w:szCs w:val="12"/>
        </w:rPr>
      </w:pPr>
    </w:p>
    <w:p w14:paraId="78F6C536" w14:textId="77777777" w:rsidR="00243DB5" w:rsidRDefault="00243DB5" w:rsidP="00576D50">
      <w:pPr>
        <w:tabs>
          <w:tab w:val="left" w:pos="6936"/>
        </w:tabs>
        <w:spacing w:after="0" w:line="240" w:lineRule="auto"/>
        <w:jc w:val="right"/>
        <w:rPr>
          <w:rFonts w:ascii="Times New Roman" w:eastAsia="Calibri" w:hAnsi="Times New Roman" w:cs="Times New Roman"/>
          <w:bCs/>
          <w:sz w:val="12"/>
          <w:szCs w:val="12"/>
        </w:rPr>
      </w:pPr>
    </w:p>
    <w:p w14:paraId="436F9DD6" w14:textId="77777777" w:rsidR="00922613" w:rsidRDefault="00922613" w:rsidP="00576D50">
      <w:pPr>
        <w:tabs>
          <w:tab w:val="left" w:pos="6936"/>
        </w:tabs>
        <w:spacing w:after="0" w:line="240" w:lineRule="auto"/>
        <w:ind w:firstLine="284"/>
        <w:jc w:val="right"/>
        <w:rPr>
          <w:rFonts w:ascii="Times New Roman" w:eastAsia="Calibri" w:hAnsi="Times New Roman" w:cs="Times New Roman"/>
          <w:bCs/>
          <w:sz w:val="12"/>
          <w:szCs w:val="12"/>
        </w:rPr>
      </w:pPr>
    </w:p>
    <w:p w14:paraId="63FA92D1" w14:textId="4119BCDC" w:rsidR="00922613" w:rsidRDefault="00922613" w:rsidP="00922613">
      <w:pPr>
        <w:tabs>
          <w:tab w:val="left" w:pos="6936"/>
        </w:tabs>
        <w:spacing w:after="0" w:line="240" w:lineRule="auto"/>
        <w:ind w:firstLine="284"/>
        <w:jc w:val="both"/>
        <w:rPr>
          <w:rFonts w:ascii="Times New Roman" w:eastAsia="Calibri" w:hAnsi="Times New Roman" w:cs="Times New Roman"/>
          <w:bCs/>
          <w:sz w:val="12"/>
          <w:szCs w:val="12"/>
        </w:rPr>
      </w:pPr>
      <w:r w:rsidRPr="00922613">
        <w:rPr>
          <w:rFonts w:ascii="Times New Roman" w:eastAsia="Calibri" w:hAnsi="Times New Roman" w:cs="Times New Roman"/>
          <w:bCs/>
          <w:sz w:val="12"/>
          <w:szCs w:val="12"/>
        </w:rPr>
        <w:t xml:space="preserve">                 </w:t>
      </w:r>
    </w:p>
    <w:p w14:paraId="1F5A091C"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5C1C4911"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tbl>
      <w:tblPr>
        <w:tblpPr w:leftFromText="180" w:rightFromText="180" w:bottomFromText="200" w:vertAnchor="text" w:horzAnchor="margin" w:tblpXSpec="right" w:tblpY="-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B7DBD" w14:paraId="23B197C6" w14:textId="77777777" w:rsidTr="002B7DBD">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130C2"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2E082CBD"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AA91339"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532CE7"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8EE606C"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6BF60C83"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AF267" w14:textId="77777777" w:rsidR="002B7DBD" w:rsidRDefault="002B7DBD" w:rsidP="002B7DBD">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2B423A27" w14:textId="65AB3FD7" w:rsidR="002B7DBD" w:rsidRDefault="00C51D9F"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2B7DBD">
              <w:rPr>
                <w:rFonts w:ascii="Times New Roman" w:eastAsia="Calibri" w:hAnsi="Times New Roman" w:cs="Times New Roman"/>
                <w:sz w:val="12"/>
                <w:szCs w:val="12"/>
              </w:rPr>
              <w:t>2</w:t>
            </w:r>
            <w:r>
              <w:rPr>
                <w:rFonts w:ascii="Times New Roman" w:eastAsia="Calibri" w:hAnsi="Times New Roman" w:cs="Times New Roman"/>
                <w:sz w:val="12"/>
                <w:szCs w:val="12"/>
              </w:rPr>
              <w:t>3</w:t>
            </w:r>
            <w:r w:rsidR="002B7DBD">
              <w:rPr>
                <w:rFonts w:ascii="Times New Roman" w:eastAsia="Calibri" w:hAnsi="Times New Roman" w:cs="Times New Roman"/>
                <w:sz w:val="12"/>
                <w:szCs w:val="12"/>
              </w:rPr>
              <w:t>.08.2022г.</w:t>
            </w:r>
          </w:p>
          <w:p w14:paraId="26BDB0C1"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63293A2"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6D569E8B"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2F0D1B88"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24E5EC93" w14:textId="77777777" w:rsidR="002B7DBD" w:rsidRDefault="002B7DBD" w:rsidP="002B7DB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374233F4"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7E1BD2A0" w14:textId="77777777" w:rsidR="001E12E0" w:rsidRPr="00E47FAB" w:rsidRDefault="001E12E0" w:rsidP="001E12E0">
      <w:pPr>
        <w:tabs>
          <w:tab w:val="left" w:pos="6936"/>
        </w:tabs>
        <w:spacing w:after="0" w:line="240" w:lineRule="auto"/>
        <w:ind w:firstLine="284"/>
        <w:jc w:val="center"/>
        <w:rPr>
          <w:rFonts w:ascii="Times New Roman" w:eastAsia="Calibri" w:hAnsi="Times New Roman" w:cs="Times New Roman"/>
          <w:bCs/>
          <w:sz w:val="12"/>
          <w:szCs w:val="12"/>
        </w:rPr>
      </w:pPr>
    </w:p>
    <w:p w14:paraId="57D081EB" w14:textId="77777777"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p>
    <w:p w14:paraId="2F7E89C6" w14:textId="77777777" w:rsidR="00E47FAB" w:rsidRDefault="00E47FAB" w:rsidP="00193ED1">
      <w:pPr>
        <w:tabs>
          <w:tab w:val="left" w:pos="6936"/>
        </w:tabs>
        <w:spacing w:after="0" w:line="240" w:lineRule="auto"/>
        <w:ind w:firstLine="284"/>
        <w:jc w:val="both"/>
        <w:rPr>
          <w:rFonts w:ascii="Times New Roman" w:eastAsia="Calibri" w:hAnsi="Times New Roman" w:cs="Times New Roman"/>
          <w:bCs/>
          <w:sz w:val="12"/>
          <w:szCs w:val="12"/>
        </w:rPr>
      </w:pPr>
    </w:p>
    <w:p w14:paraId="294BB3ED" w14:textId="77777777" w:rsid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p>
    <w:p w14:paraId="47466BDC" w14:textId="77777777"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p>
    <w:p w14:paraId="7AE607AD" w14:textId="77777777" w:rsid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p>
    <w:p w14:paraId="7CA36C2C" w14:textId="77777777" w:rsid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p>
    <w:p w14:paraId="56EC3380" w14:textId="77777777" w:rsid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even" r:id="rId11"/>
      <w:headerReference w:type="default" r:id="rId12"/>
      <w:footerReference w:type="even" r:id="rId13"/>
      <w:footerReference w:type="default" r:id="rId14"/>
      <w:headerReference w:type="first" r:id="rId15"/>
      <w:footerReference w:type="first" r:id="rId1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BBC68" w14:textId="77777777" w:rsidR="0023157C" w:rsidRDefault="0023157C" w:rsidP="000F23DD">
      <w:pPr>
        <w:spacing w:after="0" w:line="240" w:lineRule="auto"/>
      </w:pPr>
      <w:r>
        <w:separator/>
      </w:r>
    </w:p>
  </w:endnote>
  <w:endnote w:type="continuationSeparator" w:id="0">
    <w:p w14:paraId="27A2F935" w14:textId="77777777" w:rsidR="0023157C" w:rsidRDefault="0023157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2D6F" w14:textId="77777777" w:rsidR="002F26BF" w:rsidRDefault="002F26B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BA98D" w14:textId="77777777" w:rsidR="002F26BF" w:rsidRDefault="002F26BF">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C17B0" w14:textId="77777777" w:rsidR="002F26BF" w:rsidRDefault="002F26B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D1B1B" w14:textId="77777777" w:rsidR="0023157C" w:rsidRDefault="0023157C" w:rsidP="000F23DD">
      <w:pPr>
        <w:spacing w:after="0" w:line="240" w:lineRule="auto"/>
      </w:pPr>
      <w:r>
        <w:separator/>
      </w:r>
    </w:p>
  </w:footnote>
  <w:footnote w:type="continuationSeparator" w:id="0">
    <w:p w14:paraId="56499DF1" w14:textId="77777777" w:rsidR="0023157C" w:rsidRDefault="0023157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2A3C" w14:textId="77777777" w:rsidR="002F26BF" w:rsidRDefault="002F26BF">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E01DDF" w:rsidRDefault="0023157C" w:rsidP="00DA1B49">
    <w:pPr>
      <w:pStyle w:val="af9"/>
      <w:tabs>
        <w:tab w:val="clear" w:pos="4677"/>
        <w:tab w:val="clear" w:pos="9355"/>
        <w:tab w:val="left" w:pos="1190"/>
      </w:tabs>
    </w:pPr>
    <w:sdt>
      <w:sdtPr>
        <w:id w:val="-35579691"/>
        <w:docPartObj>
          <w:docPartGallery w:val="Page Numbers (Top of Page)"/>
          <w:docPartUnique/>
        </w:docPartObj>
      </w:sdtPr>
      <w:sdtEndPr/>
      <w:sdtContent>
        <w:r w:rsidR="00E01DDF">
          <w:fldChar w:fldCharType="begin"/>
        </w:r>
        <w:r w:rsidR="00E01DDF">
          <w:instrText>PAGE   \* MERGEFORMAT</w:instrText>
        </w:r>
        <w:r w:rsidR="00E01DDF">
          <w:fldChar w:fldCharType="separate"/>
        </w:r>
        <w:r w:rsidR="002F26BF">
          <w:rPr>
            <w:noProof/>
          </w:rPr>
          <w:t>2</w:t>
        </w:r>
        <w:r w:rsidR="00E01DDF">
          <w:rPr>
            <w:noProof/>
          </w:rPr>
          <w:fldChar w:fldCharType="end"/>
        </w:r>
      </w:sdtContent>
    </w:sdt>
  </w:p>
  <w:p w14:paraId="3FA71CBA" w14:textId="77777777" w:rsidR="00E01DDF" w:rsidRPr="00BC242D" w:rsidRDefault="00E01DDF"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5D0E760" w14:textId="65730BE9" w:rsidR="00E01DDF" w:rsidRPr="00C73FBB" w:rsidRDefault="00C51D9F" w:rsidP="00C73FBB">
    <w:pPr>
      <w:pStyle w:val="af9"/>
      <w:rPr>
        <w:rFonts w:ascii="Times New Roman" w:hAnsi="Times New Roman" w:cs="Times New Roman"/>
        <w:sz w:val="18"/>
        <w:szCs w:val="16"/>
      </w:rPr>
    </w:pPr>
    <w:r>
      <w:rPr>
        <w:rFonts w:ascii="Times New Roman" w:hAnsi="Times New Roman" w:cs="Times New Roman"/>
        <w:sz w:val="18"/>
        <w:szCs w:val="16"/>
      </w:rPr>
      <w:t>Вт</w:t>
    </w:r>
    <w:r w:rsidR="002F26BF">
      <w:rPr>
        <w:rFonts w:ascii="Times New Roman" w:hAnsi="Times New Roman" w:cs="Times New Roman"/>
        <w:sz w:val="18"/>
        <w:szCs w:val="16"/>
      </w:rPr>
      <w:t>орник, 23 августа 2022 года, №85(741</w:t>
    </w:r>
    <w:bookmarkStart w:id="0" w:name="_GoBack"/>
    <w:bookmarkEnd w:id="0"/>
    <w:r w:rsidR="00E01DDF">
      <w:rPr>
        <w:rFonts w:ascii="Times New Roman" w:hAnsi="Times New Roman" w:cs="Times New Roman"/>
        <w:sz w:val="18"/>
        <w:szCs w:val="16"/>
      </w:rPr>
      <w:t xml:space="preserve">)                           </w:t>
    </w:r>
    <w:r w:rsidR="00E01DDF" w:rsidRPr="00BC242D">
      <w:rPr>
        <w:rFonts w:ascii="Times New Roman" w:hAnsi="Times New Roman" w:cs="Times New Roman"/>
        <w:sz w:val="18"/>
        <w:szCs w:val="16"/>
      </w:rPr>
      <w:t xml:space="preserve">                                                                                                                                                                                           </w:t>
    </w:r>
    <w:r w:rsidR="00E01DDF">
      <w:rPr>
        <w:rFonts w:ascii="Times New Roman" w:hAnsi="Times New Roman" w:cs="Times New Roman"/>
        <w:sz w:val="18"/>
        <w:szCs w:val="16"/>
      </w:rPr>
      <w:t xml:space="preserve">                      </w:t>
    </w:r>
    <w:r w:rsidR="00E01DDF" w:rsidRPr="00BC242D">
      <w:rPr>
        <w:rFonts w:ascii="Times New Roman" w:hAnsi="Times New Roman" w:cs="Times New Roman"/>
        <w:sz w:val="18"/>
        <w:szCs w:val="16"/>
      </w:rPr>
      <w:t>ОФИЦИАЛЬНО</w:t>
    </w:r>
    <w:r w:rsidR="00E01D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E01DDF" w:rsidRDefault="00E01DD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50440CA2"/>
    <w:multiLevelType w:val="singleLevel"/>
    <w:tmpl w:val="2CAC0CE6"/>
    <w:lvl w:ilvl="0">
      <w:start w:val="1"/>
      <w:numFmt w:val="decimal"/>
      <w:pStyle w:val="ad"/>
      <w:lvlText w:val="%1)"/>
      <w:lvlJc w:val="left"/>
      <w:pPr>
        <w:tabs>
          <w:tab w:val="num" w:pos="1071"/>
        </w:tabs>
        <w:ind w:left="0" w:firstLine="709"/>
      </w:pPr>
    </w:lvl>
  </w:abstractNum>
  <w:abstractNum w:abstractNumId="60">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4"/>
  </w:num>
  <w:num w:numId="12">
    <w:abstractNumId w:val="5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3"/>
  </w:num>
  <w:num w:numId="25">
    <w:abstractNumId w:val="36"/>
  </w:num>
  <w:num w:numId="26">
    <w:abstractNumId w:val="68"/>
  </w:num>
  <w:num w:numId="27">
    <w:abstractNumId w:val="46"/>
  </w:num>
  <w:num w:numId="28">
    <w:abstractNumId w:val="82"/>
  </w:num>
  <w:num w:numId="29">
    <w:abstractNumId w:val="35"/>
  </w:num>
  <w:num w:numId="30">
    <w:abstractNumId w:val="75"/>
  </w:num>
  <w:num w:numId="31">
    <w:abstractNumId w:val="37"/>
  </w:num>
  <w:num w:numId="32">
    <w:abstractNumId w:val="55"/>
  </w:num>
  <w:num w:numId="33">
    <w:abstractNumId w:val="76"/>
  </w:num>
  <w:num w:numId="34">
    <w:abstractNumId w:val="74"/>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7"/>
  </w:num>
  <w:num w:numId="42">
    <w:abstractNumId w:val="77"/>
  </w:num>
  <w:num w:numId="43">
    <w:abstractNumId w:val="32"/>
  </w:num>
  <w:num w:numId="44">
    <w:abstractNumId w:val="69"/>
  </w:num>
  <w:num w:numId="45">
    <w:abstractNumId w:val="65"/>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0"/>
  </w:num>
  <w:num w:numId="58">
    <w:abstractNumId w:val="38"/>
  </w:num>
  <w:num w:numId="59">
    <w:abstractNumId w:val="66"/>
  </w:num>
  <w:num w:numId="60">
    <w:abstractNumId w:val="26"/>
  </w:num>
  <w:num w:numId="61">
    <w:abstractNumId w:val="60"/>
  </w:num>
  <w:num w:numId="62">
    <w:abstractNumId w:val="64"/>
  </w:num>
  <w:num w:numId="63">
    <w:abstractNumId w:val="28"/>
  </w:num>
  <w:num w:numId="64">
    <w:abstractNumId w:val="50"/>
  </w:num>
  <w:num w:numId="65">
    <w:abstractNumId w:val="78"/>
  </w:num>
  <w:num w:numId="66">
    <w:abstractNumId w:val="61"/>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7C"/>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6BF"/>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39E"/>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250"/>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0C06-6B9A-48C6-9963-CC4D1C9E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12293</TotalTime>
  <Pages>1</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2022-08-02T11:13:00Z</cp:lastPrinted>
  <dcterms:created xsi:type="dcterms:W3CDTF">2022-02-09T06:24:00Z</dcterms:created>
  <dcterms:modified xsi:type="dcterms:W3CDTF">2022-09-14T04:43:00Z</dcterms:modified>
</cp:coreProperties>
</file>